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B1" w:rsidRPr="00646E79" w:rsidRDefault="00A44102" w:rsidP="007B6CF8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Theme="minorEastAsia"/>
          <w:b/>
          <w:bCs/>
          <w:sz w:val="36"/>
          <w:szCs w:val="32"/>
        </w:rPr>
      </w:pPr>
      <w:bookmarkStart w:id="0" w:name="_GoBack"/>
      <w:r w:rsidRPr="00646E79">
        <w:rPr>
          <w:rFonts w:ascii="黑体" w:eastAsia="黑体" w:hAnsiTheme="minorEastAsia" w:hint="eastAsia"/>
          <w:b/>
          <w:bCs/>
          <w:sz w:val="36"/>
          <w:szCs w:val="32"/>
        </w:rPr>
        <w:t>沈阳师范大学</w:t>
      </w:r>
      <w:r w:rsidR="001E3ED3" w:rsidRPr="00646E79">
        <w:rPr>
          <w:rFonts w:ascii="黑体" w:eastAsia="黑体" w:hAnsiTheme="minorEastAsia"/>
          <w:b/>
          <w:bCs/>
          <w:sz w:val="36"/>
          <w:szCs w:val="32"/>
        </w:rPr>
        <w:t>202</w:t>
      </w:r>
      <w:r w:rsidR="001E3ED3" w:rsidRPr="00646E79">
        <w:rPr>
          <w:rFonts w:ascii="黑体" w:eastAsia="黑体" w:hAnsiTheme="minorEastAsia" w:hint="eastAsia"/>
          <w:b/>
          <w:bCs/>
          <w:sz w:val="36"/>
          <w:szCs w:val="32"/>
        </w:rPr>
        <w:t>1</w:t>
      </w:r>
      <w:r w:rsidRPr="00646E79">
        <w:rPr>
          <w:rFonts w:ascii="黑体" w:eastAsia="黑体" w:hAnsiTheme="minorEastAsia"/>
          <w:b/>
          <w:bCs/>
          <w:sz w:val="36"/>
          <w:szCs w:val="32"/>
        </w:rPr>
        <w:t>年第二学士学位报名表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325"/>
        <w:gridCol w:w="850"/>
        <w:gridCol w:w="670"/>
        <w:gridCol w:w="426"/>
        <w:gridCol w:w="1327"/>
        <w:gridCol w:w="495"/>
        <w:gridCol w:w="304"/>
        <w:gridCol w:w="631"/>
        <w:gridCol w:w="8"/>
        <w:gridCol w:w="353"/>
        <w:gridCol w:w="1367"/>
      </w:tblGrid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bookmarkEnd w:id="0"/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1寸免冠照片</w:t>
            </w:r>
          </w:p>
        </w:tc>
      </w:tr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民族</w:t>
            </w: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9728B1" w:rsidRDefault="00BC1613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生源省份</w:t>
            </w: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身份</w:t>
            </w:r>
          </w:p>
          <w:p w:rsidR="009728B1" w:rsidRP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证号</w:t>
            </w:r>
          </w:p>
        </w:tc>
        <w:tc>
          <w:tcPr>
            <w:tcW w:w="2765" w:type="dxa"/>
            <w:gridSpan w:val="5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毕业</w:t>
            </w:r>
          </w:p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专业</w:t>
            </w:r>
          </w:p>
        </w:tc>
        <w:tc>
          <w:tcPr>
            <w:tcW w:w="2765" w:type="dxa"/>
            <w:gridSpan w:val="5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毕业证书编号</w:t>
            </w:r>
          </w:p>
        </w:tc>
        <w:tc>
          <w:tcPr>
            <w:tcW w:w="2126" w:type="dxa"/>
            <w:gridSpan w:val="3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cs="仿宋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367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567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学位证书编号</w:t>
            </w:r>
          </w:p>
        </w:tc>
        <w:tc>
          <w:tcPr>
            <w:tcW w:w="4485" w:type="dxa"/>
            <w:gridSpan w:val="7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767"/>
          <w:jc w:val="center"/>
        </w:trPr>
        <w:tc>
          <w:tcPr>
            <w:tcW w:w="2557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录取通知书邮寄地址</w:t>
            </w:r>
          </w:p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b/>
                <w:bCs/>
                <w:spacing w:val="-20"/>
                <w:sz w:val="24"/>
                <w:szCs w:val="24"/>
              </w:rPr>
              <w:t>(很重要，请务必认真详细填写)</w:t>
            </w:r>
          </w:p>
        </w:tc>
        <w:tc>
          <w:tcPr>
            <w:tcW w:w="6431" w:type="dxa"/>
            <w:gridSpan w:val="10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602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收件人</w:t>
            </w: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收件人电话</w:t>
            </w:r>
          </w:p>
        </w:tc>
        <w:tc>
          <w:tcPr>
            <w:tcW w:w="2248" w:type="dxa"/>
            <w:gridSpan w:val="3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550"/>
          <w:jc w:val="center"/>
        </w:trPr>
        <w:tc>
          <w:tcPr>
            <w:tcW w:w="2557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6431" w:type="dxa"/>
            <w:gridSpan w:val="10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家庭主要成员</w:t>
            </w: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3191" w:type="dxa"/>
            <w:gridSpan w:val="6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联系电话</w:t>
            </w:r>
          </w:p>
        </w:tc>
      </w:tr>
      <w:tr w:rsidR="009728B1" w:rsidTr="009728B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3191" w:type="dxa"/>
            <w:gridSpan w:val="6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9728B1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3191" w:type="dxa"/>
            <w:gridSpan w:val="6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就读学校</w:t>
            </w: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证明人</w:t>
            </w:r>
          </w:p>
        </w:tc>
      </w:tr>
      <w:tr w:rsidR="009728B1" w:rsidTr="008F3484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  <w:tr w:rsidR="009728B1" w:rsidTr="008F3484">
        <w:trPr>
          <w:trHeight w:val="1854"/>
          <w:jc w:val="center"/>
        </w:trPr>
        <w:tc>
          <w:tcPr>
            <w:tcW w:w="1232" w:type="dxa"/>
            <w:vAlign w:val="center"/>
          </w:tcPr>
          <w:p w:rsidR="009728B1" w:rsidRDefault="009728B1" w:rsidP="009728B1">
            <w:pPr>
              <w:adjustRightInd w:val="0"/>
              <w:snapToGrid w:val="0"/>
              <w:ind w:firstLineChars="0" w:firstLine="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 w:rsidR="009728B1" w:rsidRDefault="00BC1613" w:rsidP="00BC1613">
            <w:pPr>
              <w:adjustRightInd w:val="0"/>
              <w:snapToGrid w:val="0"/>
              <w:ind w:firstLine="482"/>
              <w:rPr>
                <w:rFonts w:cs="仿宋"/>
                <w:sz w:val="24"/>
              </w:rPr>
            </w:pPr>
            <w:r w:rsidRPr="00BC1613">
              <w:rPr>
                <w:rFonts w:cs="仿宋" w:hint="eastAsia"/>
                <w:b/>
                <w:bCs/>
                <w:sz w:val="24"/>
                <w:szCs w:val="24"/>
              </w:rPr>
              <w:t>本人承诺已阅读《</w:t>
            </w:r>
            <w:r>
              <w:rPr>
                <w:rFonts w:cs="仿宋" w:hint="eastAsia"/>
                <w:b/>
                <w:bCs/>
                <w:sz w:val="24"/>
                <w:szCs w:val="24"/>
              </w:rPr>
              <w:t>沈阳师范</w:t>
            </w:r>
            <w:r w:rsidRPr="00BC1613">
              <w:rPr>
                <w:rFonts w:cs="仿宋" w:hint="eastAsia"/>
                <w:b/>
                <w:bCs/>
                <w:sz w:val="24"/>
                <w:szCs w:val="24"/>
              </w:rPr>
              <w:t>大学</w:t>
            </w:r>
            <w:r w:rsidRPr="00BC1613">
              <w:rPr>
                <w:rFonts w:cs="仿宋"/>
                <w:b/>
                <w:bCs/>
                <w:sz w:val="24"/>
                <w:szCs w:val="24"/>
              </w:rPr>
              <w:t>202</w:t>
            </w:r>
            <w:r>
              <w:rPr>
                <w:rFonts w:cs="仿宋" w:hint="eastAsia"/>
                <w:b/>
                <w:bCs/>
                <w:sz w:val="24"/>
                <w:szCs w:val="24"/>
              </w:rPr>
              <w:t>1</w:t>
            </w:r>
            <w:r w:rsidRPr="00BC1613">
              <w:rPr>
                <w:rFonts w:cs="仿宋"/>
                <w:b/>
                <w:bCs/>
                <w:sz w:val="24"/>
                <w:szCs w:val="24"/>
              </w:rPr>
              <w:t>年第二学士学位招生简章》，符合报考条件，保证以上信息及所有报名材料真实有效，若弄虚作假，自愿按照《国家教育考试违规处理办法》、《普通高等学校招生违规行为处理暂行办法》和教育部相关规定接受取消录取资格和学籍的处理。</w:t>
            </w:r>
          </w:p>
          <w:p w:rsidR="009728B1" w:rsidRDefault="009728B1" w:rsidP="001019E3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  <w:p w:rsidR="009728B1" w:rsidRDefault="009728B1" w:rsidP="001019E3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  <w:szCs w:val="24"/>
              </w:rPr>
              <w:t>考生（承诺人）签名：                          年   月   日</w:t>
            </w:r>
          </w:p>
          <w:p w:rsidR="009728B1" w:rsidRDefault="009728B1" w:rsidP="009728B1">
            <w:pPr>
              <w:adjustRightInd w:val="0"/>
              <w:snapToGrid w:val="0"/>
              <w:ind w:firstLine="480"/>
              <w:jc w:val="center"/>
              <w:rPr>
                <w:rFonts w:cs="仿宋"/>
                <w:sz w:val="24"/>
              </w:rPr>
            </w:pPr>
          </w:p>
        </w:tc>
      </w:tr>
    </w:tbl>
    <w:p w:rsidR="00F66F97" w:rsidRPr="00732C84" w:rsidRDefault="009728B1" w:rsidP="008F1D2B">
      <w:pPr>
        <w:adjustRightInd w:val="0"/>
        <w:snapToGrid w:val="0"/>
        <w:spacing w:line="360" w:lineRule="auto"/>
        <w:ind w:firstLineChars="0" w:firstLine="0"/>
        <w:rPr>
          <w:sz w:val="24"/>
        </w:rPr>
      </w:pPr>
      <w:r>
        <w:rPr>
          <w:rFonts w:cs="仿宋" w:hint="eastAsia"/>
          <w:b/>
          <w:bCs/>
          <w:sz w:val="24"/>
          <w:szCs w:val="24"/>
          <w:shd w:val="clear" w:color="auto" w:fill="FFFFFF"/>
        </w:rPr>
        <w:t>注：</w:t>
      </w:r>
      <w:r w:rsidR="00476A37">
        <w:rPr>
          <w:rFonts w:hint="eastAsia"/>
          <w:b/>
          <w:sz w:val="21"/>
          <w:szCs w:val="21"/>
        </w:rPr>
        <w:t>所涉及专业及学位请对照《普通高等学校专业目录（2020年版）》认真填报.</w:t>
      </w:r>
    </w:p>
    <w:sectPr w:rsidR="00F66F97" w:rsidRPr="00732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A1" w:rsidRDefault="008E4FA1" w:rsidP="00BC1613">
      <w:pPr>
        <w:ind w:firstLine="640"/>
      </w:pPr>
      <w:r>
        <w:separator/>
      </w:r>
    </w:p>
  </w:endnote>
  <w:endnote w:type="continuationSeparator" w:id="0">
    <w:p w:rsidR="008E4FA1" w:rsidRDefault="008E4FA1" w:rsidP="00BC16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Default="00BC1613" w:rsidP="00BC1613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Default="00BC1613" w:rsidP="00BC1613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Default="00BC1613" w:rsidP="00BC1613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A1" w:rsidRDefault="008E4FA1" w:rsidP="00BC1613">
      <w:pPr>
        <w:ind w:firstLine="640"/>
      </w:pPr>
      <w:r>
        <w:separator/>
      </w:r>
    </w:p>
  </w:footnote>
  <w:footnote w:type="continuationSeparator" w:id="0">
    <w:p w:rsidR="008E4FA1" w:rsidRDefault="008E4FA1" w:rsidP="00BC16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Default="00BC1613" w:rsidP="00BC1613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Pr="00611F28" w:rsidRDefault="00BC1613" w:rsidP="00611F2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13" w:rsidRDefault="00BC1613" w:rsidP="00BC1613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58E"/>
    <w:multiLevelType w:val="singleLevel"/>
    <w:tmpl w:val="2E8D25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A40E1"/>
    <w:rsid w:val="00057C6A"/>
    <w:rsid w:val="00093D42"/>
    <w:rsid w:val="001019E3"/>
    <w:rsid w:val="001E3ED3"/>
    <w:rsid w:val="003965CE"/>
    <w:rsid w:val="00476A37"/>
    <w:rsid w:val="00542E44"/>
    <w:rsid w:val="0057471F"/>
    <w:rsid w:val="005E6AD3"/>
    <w:rsid w:val="00611F28"/>
    <w:rsid w:val="00646E79"/>
    <w:rsid w:val="00732C84"/>
    <w:rsid w:val="007B6CF8"/>
    <w:rsid w:val="008E4FA1"/>
    <w:rsid w:val="008F1D2B"/>
    <w:rsid w:val="0094146B"/>
    <w:rsid w:val="009728B1"/>
    <w:rsid w:val="00A44102"/>
    <w:rsid w:val="00AD063B"/>
    <w:rsid w:val="00B04023"/>
    <w:rsid w:val="00BC1613"/>
    <w:rsid w:val="00C20176"/>
    <w:rsid w:val="00E06FAA"/>
    <w:rsid w:val="00F66F97"/>
    <w:rsid w:val="08B06F8D"/>
    <w:rsid w:val="13042DD3"/>
    <w:rsid w:val="16EF5943"/>
    <w:rsid w:val="3B137C8D"/>
    <w:rsid w:val="44AA619C"/>
    <w:rsid w:val="4F5A40E1"/>
    <w:rsid w:val="5F491FC4"/>
    <w:rsid w:val="62D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636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39690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indent">
    <w:name w:val="indent"/>
    <w:basedOn w:val="a0"/>
    <w:qFormat/>
  </w:style>
  <w:style w:type="character" w:customStyle="1" w:styleId="icon">
    <w:name w:val="icon"/>
    <w:basedOn w:val="a0"/>
    <w:qFormat/>
  </w:style>
  <w:style w:type="paragraph" w:styleId="a8">
    <w:name w:val="header"/>
    <w:basedOn w:val="a"/>
    <w:link w:val="Char"/>
    <w:rsid w:val="00BC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C1613"/>
    <w:rPr>
      <w:rFonts w:ascii="仿宋" w:eastAsia="仿宋" w:hAnsi="仿宋"/>
      <w:kern w:val="2"/>
      <w:sz w:val="18"/>
      <w:szCs w:val="18"/>
    </w:rPr>
  </w:style>
  <w:style w:type="paragraph" w:styleId="a9">
    <w:name w:val="footer"/>
    <w:basedOn w:val="a"/>
    <w:link w:val="Char0"/>
    <w:rsid w:val="00BC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C1613"/>
    <w:rPr>
      <w:rFonts w:ascii="仿宋" w:eastAsia="仿宋" w:hAnsi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636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39690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indent">
    <w:name w:val="indent"/>
    <w:basedOn w:val="a0"/>
    <w:qFormat/>
  </w:style>
  <w:style w:type="character" w:customStyle="1" w:styleId="icon">
    <w:name w:val="icon"/>
    <w:basedOn w:val="a0"/>
    <w:qFormat/>
  </w:style>
  <w:style w:type="paragraph" w:styleId="a8">
    <w:name w:val="header"/>
    <w:basedOn w:val="a"/>
    <w:link w:val="Char"/>
    <w:rsid w:val="00BC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C1613"/>
    <w:rPr>
      <w:rFonts w:ascii="仿宋" w:eastAsia="仿宋" w:hAnsi="仿宋"/>
      <w:kern w:val="2"/>
      <w:sz w:val="18"/>
      <w:szCs w:val="18"/>
    </w:rPr>
  </w:style>
  <w:style w:type="paragraph" w:styleId="a9">
    <w:name w:val="footer"/>
    <w:basedOn w:val="a"/>
    <w:link w:val="Char0"/>
    <w:rsid w:val="00BC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C1613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13</cp:revision>
  <dcterms:created xsi:type="dcterms:W3CDTF">2020-07-25T00:11:00Z</dcterms:created>
  <dcterms:modified xsi:type="dcterms:W3CDTF">2021-04-21T05:39:00Z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